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9B" w:rsidRPr="008843C0" w:rsidRDefault="00713D9B" w:rsidP="00713D9B">
      <w:pPr>
        <w:spacing w:after="0" w:line="240" w:lineRule="auto"/>
        <w:jc w:val="center"/>
        <w:rPr>
          <w:highlight w:val="yellow"/>
        </w:rPr>
      </w:pPr>
      <w:r w:rsidRPr="008843C0">
        <w:rPr>
          <w:highlight w:val="yellow"/>
        </w:rPr>
        <w:t>PUT ON LETTERHEAD</w:t>
      </w:r>
    </w:p>
    <w:p w:rsidR="00713D9B" w:rsidRPr="008843C0" w:rsidRDefault="00713D9B" w:rsidP="00E73291">
      <w:pPr>
        <w:spacing w:after="0" w:line="240" w:lineRule="auto"/>
        <w:rPr>
          <w:highlight w:val="yellow"/>
        </w:rPr>
      </w:pPr>
    </w:p>
    <w:p w:rsidR="00A97D4A" w:rsidRPr="008843C0" w:rsidRDefault="00D97350" w:rsidP="00E73291">
      <w:pPr>
        <w:spacing w:after="0" w:line="240" w:lineRule="auto"/>
      </w:pPr>
      <w:r w:rsidRPr="008843C0">
        <w:rPr>
          <w:highlight w:val="yellow"/>
        </w:rPr>
        <w:t>DATE</w:t>
      </w:r>
    </w:p>
    <w:p w:rsidR="00E73291" w:rsidRPr="008843C0" w:rsidRDefault="00E73291" w:rsidP="00E73291">
      <w:pPr>
        <w:spacing w:after="0" w:line="240" w:lineRule="auto"/>
      </w:pPr>
    </w:p>
    <w:p w:rsidR="00E73291" w:rsidRPr="008843C0" w:rsidRDefault="00E73291" w:rsidP="00E73291">
      <w:pPr>
        <w:spacing w:after="0" w:line="240" w:lineRule="auto"/>
        <w:rPr>
          <w:rFonts w:cstheme="minorHAnsi"/>
          <w:color w:val="333333"/>
        </w:rPr>
      </w:pPr>
      <w:r w:rsidRPr="008843C0">
        <w:rPr>
          <w:rFonts w:cstheme="minorHAnsi"/>
          <w:color w:val="333333"/>
        </w:rPr>
        <w:t xml:space="preserve">Samantha </w:t>
      </w:r>
      <w:proofErr w:type="spellStart"/>
      <w:r w:rsidRPr="008843C0">
        <w:rPr>
          <w:rFonts w:cstheme="minorHAnsi"/>
          <w:color w:val="333333"/>
        </w:rPr>
        <w:t>Deshommes</w:t>
      </w:r>
      <w:proofErr w:type="spellEnd"/>
      <w:r w:rsidRPr="008843C0">
        <w:rPr>
          <w:rFonts w:cstheme="minorHAnsi"/>
          <w:color w:val="333333"/>
        </w:rPr>
        <w:t xml:space="preserve">, </w:t>
      </w:r>
    </w:p>
    <w:p w:rsidR="00E73291" w:rsidRPr="008843C0" w:rsidRDefault="00E73291" w:rsidP="00E73291">
      <w:pPr>
        <w:spacing w:after="0" w:line="240" w:lineRule="auto"/>
        <w:rPr>
          <w:rFonts w:cstheme="minorHAnsi"/>
          <w:color w:val="333333"/>
        </w:rPr>
      </w:pPr>
      <w:r w:rsidRPr="008843C0">
        <w:rPr>
          <w:rFonts w:cstheme="minorHAnsi"/>
          <w:color w:val="333333"/>
        </w:rPr>
        <w:t>Chief, Regulatory Coordination Division</w:t>
      </w:r>
    </w:p>
    <w:p w:rsidR="00E73291" w:rsidRPr="008843C0" w:rsidRDefault="00E73291" w:rsidP="00E73291">
      <w:pPr>
        <w:spacing w:after="0" w:line="240" w:lineRule="auto"/>
        <w:rPr>
          <w:rFonts w:cstheme="minorHAnsi"/>
          <w:color w:val="333333"/>
        </w:rPr>
      </w:pPr>
      <w:r w:rsidRPr="008843C0">
        <w:rPr>
          <w:rFonts w:cstheme="minorHAnsi"/>
          <w:color w:val="333333"/>
        </w:rPr>
        <w:t xml:space="preserve"> Office of Policy and Strategy, U.S. Citizenship and Immigration Services</w:t>
      </w:r>
    </w:p>
    <w:p w:rsidR="00E73291" w:rsidRPr="008843C0" w:rsidRDefault="00E73291" w:rsidP="00E73291">
      <w:pPr>
        <w:spacing w:after="0" w:line="240" w:lineRule="auto"/>
        <w:rPr>
          <w:rFonts w:cstheme="minorHAnsi"/>
          <w:color w:val="333333"/>
        </w:rPr>
      </w:pPr>
      <w:r w:rsidRPr="008843C0">
        <w:rPr>
          <w:rFonts w:cstheme="minorHAnsi"/>
          <w:color w:val="333333"/>
        </w:rPr>
        <w:t>Department of Homeland Security</w:t>
      </w:r>
    </w:p>
    <w:p w:rsidR="00E73291" w:rsidRPr="008843C0" w:rsidRDefault="00E73291" w:rsidP="00E73291">
      <w:pPr>
        <w:spacing w:after="0" w:line="240" w:lineRule="auto"/>
        <w:rPr>
          <w:rFonts w:cstheme="minorHAnsi"/>
          <w:color w:val="333333"/>
        </w:rPr>
      </w:pPr>
      <w:r w:rsidRPr="008843C0">
        <w:rPr>
          <w:rFonts w:cstheme="minorHAnsi"/>
          <w:color w:val="333333"/>
        </w:rPr>
        <w:t>20 Massachusetts Avenue NW</w:t>
      </w:r>
    </w:p>
    <w:p w:rsidR="00D97350" w:rsidRPr="008843C0" w:rsidRDefault="00E73291" w:rsidP="00E73291">
      <w:pPr>
        <w:spacing w:after="0" w:line="240" w:lineRule="auto"/>
        <w:rPr>
          <w:rFonts w:cstheme="minorHAnsi"/>
          <w:color w:val="333333"/>
        </w:rPr>
      </w:pPr>
      <w:r w:rsidRPr="008843C0">
        <w:rPr>
          <w:rFonts w:cstheme="minorHAnsi"/>
          <w:color w:val="333333"/>
        </w:rPr>
        <w:t>Washington, DC 20529-2140</w:t>
      </w:r>
    </w:p>
    <w:p w:rsidR="00E73291" w:rsidRPr="008843C0" w:rsidRDefault="00E73291" w:rsidP="00E73291">
      <w:pPr>
        <w:spacing w:after="0" w:line="240" w:lineRule="auto"/>
        <w:rPr>
          <w:rFonts w:cstheme="minorHAnsi"/>
          <w:color w:val="333333"/>
        </w:rPr>
      </w:pPr>
    </w:p>
    <w:p w:rsidR="00E73291" w:rsidRPr="008843C0" w:rsidRDefault="00E73291" w:rsidP="00E73291">
      <w:pPr>
        <w:spacing w:after="0" w:line="240" w:lineRule="auto"/>
        <w:rPr>
          <w:rFonts w:cstheme="minorHAnsi"/>
          <w:b/>
        </w:rPr>
      </w:pPr>
      <w:r w:rsidRPr="008843C0">
        <w:rPr>
          <w:rFonts w:cstheme="minorHAnsi"/>
        </w:rPr>
        <w:t>Re: DHS Docket No. USCIS-2010-0012, RIN 1615-AA22, Comments in Response to Proposed Rulemaking: Inadmissibility on Public Charge Grounds</w:t>
      </w:r>
      <w:r w:rsidR="00713D9B" w:rsidRPr="008843C0">
        <w:rPr>
          <w:rFonts w:cstheme="minorHAnsi"/>
        </w:rPr>
        <w:t xml:space="preserve"> – </w:t>
      </w:r>
      <w:r w:rsidR="00713D9B" w:rsidRPr="008843C0">
        <w:rPr>
          <w:rFonts w:cstheme="minorHAnsi"/>
          <w:b/>
        </w:rPr>
        <w:t>Request to Withdraw Proposed Rule</w:t>
      </w:r>
    </w:p>
    <w:p w:rsidR="00E73291" w:rsidRPr="008843C0" w:rsidRDefault="00E73291" w:rsidP="00E73291">
      <w:pPr>
        <w:spacing w:after="0" w:line="240" w:lineRule="auto"/>
        <w:rPr>
          <w:rFonts w:cstheme="minorHAnsi"/>
        </w:rPr>
      </w:pPr>
    </w:p>
    <w:p w:rsidR="00E73291" w:rsidRPr="008843C0" w:rsidRDefault="00E73291" w:rsidP="00E73291">
      <w:pPr>
        <w:spacing w:after="0" w:line="240" w:lineRule="auto"/>
        <w:rPr>
          <w:rFonts w:cstheme="minorHAnsi"/>
        </w:rPr>
      </w:pPr>
      <w:r w:rsidRPr="008843C0">
        <w:rPr>
          <w:rFonts w:cstheme="minorHAnsi"/>
        </w:rPr>
        <w:t xml:space="preserve">Dear Ms. </w:t>
      </w:r>
      <w:proofErr w:type="spellStart"/>
      <w:r w:rsidRPr="008843C0">
        <w:rPr>
          <w:rFonts w:cstheme="minorHAnsi"/>
        </w:rPr>
        <w:t>Deshommes</w:t>
      </w:r>
      <w:proofErr w:type="spellEnd"/>
      <w:r w:rsidRPr="008843C0">
        <w:rPr>
          <w:rFonts w:cstheme="minorHAnsi"/>
        </w:rPr>
        <w:t xml:space="preserve">, </w:t>
      </w:r>
    </w:p>
    <w:p w:rsidR="00E73291" w:rsidRPr="008843C0" w:rsidRDefault="00E73291" w:rsidP="00E73291">
      <w:pPr>
        <w:spacing w:after="0" w:line="240" w:lineRule="auto"/>
        <w:rPr>
          <w:rFonts w:cstheme="minorHAnsi"/>
        </w:rPr>
      </w:pPr>
    </w:p>
    <w:p w:rsidR="00FF6AA8" w:rsidRPr="008843C0" w:rsidRDefault="00E73291" w:rsidP="00E73291">
      <w:pPr>
        <w:spacing w:after="0" w:line="240" w:lineRule="auto"/>
        <w:rPr>
          <w:rFonts w:cstheme="minorHAnsi"/>
          <w:shd w:val="clear" w:color="auto" w:fill="FFFFFF"/>
        </w:rPr>
      </w:pPr>
      <w:r w:rsidRPr="008843C0">
        <w:rPr>
          <w:rFonts w:cstheme="minorHAnsi"/>
        </w:rPr>
        <w:t xml:space="preserve">On behalf of </w:t>
      </w:r>
      <w:r w:rsidR="00C94A84" w:rsidRPr="008843C0">
        <w:rPr>
          <w:rFonts w:cstheme="minorHAnsi"/>
          <w:highlight w:val="yellow"/>
        </w:rPr>
        <w:t>FOOD BANK</w:t>
      </w:r>
      <w:r w:rsidRPr="008843C0">
        <w:rPr>
          <w:rFonts w:cstheme="minorHAnsi"/>
        </w:rPr>
        <w:t xml:space="preserve">, we write to offer comments on the </w:t>
      </w:r>
      <w:r w:rsidR="00984D1C" w:rsidRPr="008843C0">
        <w:rPr>
          <w:rFonts w:cstheme="minorHAnsi"/>
        </w:rPr>
        <w:t xml:space="preserve">Department of Homeland Security’s (DHS) </w:t>
      </w:r>
      <w:hyperlink r:id="rId4" w:history="1">
        <w:r w:rsidR="00984D1C" w:rsidRPr="008843C0">
          <w:rPr>
            <w:rStyle w:val="Hyperlink"/>
            <w:rFonts w:cstheme="minorHAnsi"/>
          </w:rPr>
          <w:t>proposed rule</w:t>
        </w:r>
        <w:r w:rsidRPr="008843C0">
          <w:rPr>
            <w:rStyle w:val="Hyperlink"/>
            <w:rFonts w:cstheme="minorHAnsi"/>
          </w:rPr>
          <w:t xml:space="preserve"> </w:t>
        </w:r>
        <w:r w:rsidR="00984D1C" w:rsidRPr="008843C0">
          <w:rPr>
            <w:rStyle w:val="Hyperlink"/>
            <w:rFonts w:cstheme="minorHAnsi"/>
          </w:rPr>
          <w:t>on p</w:t>
        </w:r>
        <w:r w:rsidRPr="008843C0">
          <w:rPr>
            <w:rStyle w:val="Hyperlink"/>
            <w:rFonts w:cstheme="minorHAnsi"/>
          </w:rPr>
          <w:t>ublic charge</w:t>
        </w:r>
      </w:hyperlink>
      <w:r w:rsidRPr="008843C0">
        <w:rPr>
          <w:rFonts w:cstheme="minorHAnsi"/>
        </w:rPr>
        <w:t xml:space="preserve">. </w:t>
      </w:r>
      <w:r w:rsidR="00FF6AA8" w:rsidRPr="008843C0">
        <w:rPr>
          <w:rFonts w:cstheme="minorHAnsi"/>
          <w:highlight w:val="yellow"/>
          <w:shd w:val="clear" w:color="auto" w:fill="FFFFFF"/>
        </w:rPr>
        <w:t>FOOD BANK</w:t>
      </w:r>
      <w:r w:rsidR="00FF6AA8" w:rsidRPr="008843C0">
        <w:rPr>
          <w:rFonts w:cstheme="minorHAnsi"/>
          <w:shd w:val="clear" w:color="auto" w:fill="FFFFFF"/>
        </w:rPr>
        <w:t xml:space="preserve"> is based in </w:t>
      </w:r>
      <w:r w:rsidR="00FF6AA8" w:rsidRPr="008843C0">
        <w:rPr>
          <w:rFonts w:cstheme="minorHAnsi"/>
          <w:highlight w:val="yellow"/>
          <w:shd w:val="clear" w:color="auto" w:fill="FFFFFF"/>
        </w:rPr>
        <w:t>________</w:t>
      </w:r>
      <w:r w:rsidR="00FF6AA8" w:rsidRPr="008843C0">
        <w:rPr>
          <w:rFonts w:cstheme="minorHAnsi"/>
          <w:shd w:val="clear" w:color="auto" w:fill="FFFFFF"/>
        </w:rPr>
        <w:t xml:space="preserve"> with a mission to </w:t>
      </w:r>
      <w:r w:rsidR="00FF6AA8" w:rsidRPr="008843C0">
        <w:rPr>
          <w:rFonts w:cstheme="minorHAnsi"/>
          <w:highlight w:val="yellow"/>
          <w:shd w:val="clear" w:color="auto" w:fill="FFFFFF"/>
        </w:rPr>
        <w:t>____________</w:t>
      </w:r>
      <w:r w:rsidR="00FF6AA8" w:rsidRPr="008843C0">
        <w:rPr>
          <w:rFonts w:cstheme="minorHAnsi"/>
          <w:shd w:val="clear" w:color="auto" w:fill="FFFFFF"/>
        </w:rPr>
        <w:t xml:space="preserve">. </w:t>
      </w:r>
      <w:r w:rsidR="00FF6AA8" w:rsidRPr="008843C0">
        <w:rPr>
          <w:rFonts w:cstheme="minorHAnsi"/>
          <w:highlight w:val="yellow"/>
          <w:shd w:val="clear" w:color="auto" w:fill="FFFFFF"/>
        </w:rPr>
        <w:t>ONE TO TWO SENTENCES ON WHY YOU OPPOSE THE RULE</w:t>
      </w:r>
      <w:r w:rsidR="00EE4024" w:rsidRPr="008843C0">
        <w:rPr>
          <w:rFonts w:cstheme="minorHAnsi"/>
          <w:highlight w:val="yellow"/>
          <w:shd w:val="clear" w:color="auto" w:fill="FFFFFF"/>
        </w:rPr>
        <w:t xml:space="preserve"> SUCH AS HOW FOOD BANKS SERVE ON THE FRONT LINES OF HUNG</w:t>
      </w:r>
      <w:r w:rsidR="008843C0" w:rsidRPr="008843C0">
        <w:rPr>
          <w:rFonts w:cstheme="minorHAnsi"/>
          <w:highlight w:val="yellow"/>
          <w:shd w:val="clear" w:color="auto" w:fill="FFFFFF"/>
        </w:rPr>
        <w:t>ER, THE NEED IN YOUR COMMUNITY ETC</w:t>
      </w:r>
      <w:r w:rsidR="008843C0" w:rsidRPr="008843C0">
        <w:rPr>
          <w:rFonts w:cstheme="minorHAnsi"/>
          <w:shd w:val="clear" w:color="auto" w:fill="FFFFFF"/>
        </w:rPr>
        <w:t>.</w:t>
      </w:r>
    </w:p>
    <w:p w:rsidR="00FF6AA8" w:rsidRPr="008843C0" w:rsidRDefault="00FF6AA8" w:rsidP="00E73291">
      <w:pPr>
        <w:spacing w:after="0" w:line="240" w:lineRule="auto"/>
        <w:rPr>
          <w:rFonts w:cstheme="minorHAnsi"/>
          <w:shd w:val="clear" w:color="auto" w:fill="FFFFFF"/>
        </w:rPr>
      </w:pPr>
    </w:p>
    <w:p w:rsidR="00E73291" w:rsidRPr="008843C0" w:rsidRDefault="00E73291" w:rsidP="00E73291">
      <w:pPr>
        <w:spacing w:after="0" w:line="240" w:lineRule="auto"/>
        <w:rPr>
          <w:rFonts w:cstheme="minorHAnsi"/>
        </w:rPr>
      </w:pPr>
      <w:r w:rsidRPr="008843C0">
        <w:rPr>
          <w:rFonts w:cstheme="minorHAnsi"/>
          <w:b/>
        </w:rPr>
        <w:t>We urge t</w:t>
      </w:r>
      <w:r w:rsidR="00B57292" w:rsidRPr="008843C0">
        <w:rPr>
          <w:rFonts w:cstheme="minorHAnsi"/>
          <w:b/>
        </w:rPr>
        <w:t>he a</w:t>
      </w:r>
      <w:r w:rsidRPr="008843C0">
        <w:rPr>
          <w:rFonts w:cstheme="minorHAnsi"/>
          <w:b/>
        </w:rPr>
        <w:t>dministration to withdraw this harmful rule that will increase hunger and hardship</w:t>
      </w:r>
      <w:r w:rsidR="00984D1C" w:rsidRPr="008843C0">
        <w:rPr>
          <w:rFonts w:cstheme="minorHAnsi"/>
        </w:rPr>
        <w:t xml:space="preserve"> for low</w:t>
      </w:r>
      <w:r w:rsidR="009C393E" w:rsidRPr="008843C0">
        <w:rPr>
          <w:rFonts w:cstheme="minorHAnsi"/>
        </w:rPr>
        <w:t>-</w:t>
      </w:r>
      <w:r w:rsidR="00984D1C" w:rsidRPr="008843C0">
        <w:rPr>
          <w:rFonts w:cstheme="minorHAnsi"/>
        </w:rPr>
        <w:t xml:space="preserve">income immigrant families (including their </w:t>
      </w:r>
      <w:r w:rsidR="009C393E" w:rsidRPr="008843C0">
        <w:rPr>
          <w:rFonts w:cstheme="minorHAnsi"/>
        </w:rPr>
        <w:t xml:space="preserve">U.S. </w:t>
      </w:r>
      <w:r w:rsidR="00984D1C" w:rsidRPr="008843C0">
        <w:rPr>
          <w:rFonts w:cstheme="minorHAnsi"/>
        </w:rPr>
        <w:t xml:space="preserve">citizen children) nationwide and </w:t>
      </w:r>
      <w:r w:rsidR="009C393E" w:rsidRPr="008843C0">
        <w:rPr>
          <w:rFonts w:cstheme="minorHAnsi"/>
        </w:rPr>
        <w:t xml:space="preserve">have a disproportionately high impact in California, where </w:t>
      </w:r>
      <w:hyperlink r:id="rId5" w:anchor="fmt=1011&amp;loc=2,1&amp;tf=90&amp;sort=loc" w:history="1">
        <w:r w:rsidR="009C393E" w:rsidRPr="008843C0">
          <w:rPr>
            <w:rStyle w:val="Hyperlink"/>
            <w:rFonts w:cstheme="minorHAnsi"/>
          </w:rPr>
          <w:t>50 percent of California children have at least one immigrant parent</w:t>
        </w:r>
      </w:hyperlink>
      <w:r w:rsidR="00183DA5" w:rsidRPr="008843C0">
        <w:rPr>
          <w:rFonts w:cstheme="minorHAnsi"/>
        </w:rPr>
        <w:t>--t</w:t>
      </w:r>
      <w:r w:rsidR="009C393E" w:rsidRPr="008843C0">
        <w:rPr>
          <w:rFonts w:cstheme="minorHAnsi"/>
        </w:rPr>
        <w:t xml:space="preserve">his translates to </w:t>
      </w:r>
      <w:r w:rsidR="005256AA" w:rsidRPr="008843C0">
        <w:rPr>
          <w:rFonts w:cstheme="minorHAnsi"/>
        </w:rPr>
        <w:t xml:space="preserve">roughly </w:t>
      </w:r>
      <w:r w:rsidR="009C393E" w:rsidRPr="008843C0">
        <w:rPr>
          <w:rFonts w:cstheme="minorHAnsi"/>
        </w:rPr>
        <w:t>4.5 million</w:t>
      </w:r>
      <w:r w:rsidR="00183DA5" w:rsidRPr="008843C0">
        <w:rPr>
          <w:rFonts w:cstheme="minorHAnsi"/>
        </w:rPr>
        <w:t xml:space="preserve"> children</w:t>
      </w:r>
      <w:r w:rsidR="009C393E" w:rsidRPr="008843C0">
        <w:rPr>
          <w:rFonts w:cstheme="minorHAnsi"/>
        </w:rPr>
        <w:t xml:space="preserve"> </w:t>
      </w:r>
      <w:r w:rsidR="00183DA5" w:rsidRPr="008843C0">
        <w:rPr>
          <w:rFonts w:cstheme="minorHAnsi"/>
        </w:rPr>
        <w:t xml:space="preserve">in California alone. </w:t>
      </w:r>
    </w:p>
    <w:p w:rsidR="0032375A" w:rsidRPr="008843C0" w:rsidRDefault="0032375A" w:rsidP="007E25B8">
      <w:pPr>
        <w:spacing w:after="0" w:line="240" w:lineRule="auto"/>
        <w:contextualSpacing/>
        <w:rPr>
          <w:rStyle w:val="Strong"/>
          <w:rFonts w:cstheme="minorHAnsi"/>
          <w:b w:val="0"/>
          <w:color w:val="000000" w:themeColor="text1"/>
          <w:bdr w:val="none" w:sz="0" w:space="0" w:color="auto" w:frame="1"/>
        </w:rPr>
      </w:pPr>
    </w:p>
    <w:p w:rsidR="00455BFE" w:rsidRPr="008843C0" w:rsidRDefault="0032375A" w:rsidP="00A9732A">
      <w:pPr>
        <w:spacing w:after="0" w:line="240" w:lineRule="auto"/>
        <w:contextualSpacing/>
        <w:rPr>
          <w:rFonts w:cstheme="minorHAnsi"/>
          <w:color w:val="000000" w:themeColor="text1"/>
          <w:bdr w:val="none" w:sz="0" w:space="0" w:color="auto" w:frame="1"/>
        </w:rPr>
      </w:pPr>
      <w:r w:rsidRPr="008843C0">
        <w:rPr>
          <w:rStyle w:val="Strong"/>
          <w:rFonts w:cstheme="minorHAnsi"/>
          <w:color w:val="000000" w:themeColor="text1"/>
          <w:bdr w:val="none" w:sz="0" w:space="0" w:color="auto" w:frame="1"/>
        </w:rPr>
        <w:t xml:space="preserve"> </w:t>
      </w:r>
      <w:hyperlink r:id="rId6" w:history="1">
        <w:r w:rsidR="007E25B8" w:rsidRPr="008843C0">
          <w:rPr>
            <w:rStyle w:val="Hyperlink"/>
          </w:rPr>
          <w:t>With nearly 40 million Americans still living in poverty</w:t>
        </w:r>
      </w:hyperlink>
      <w:r w:rsidR="007E25B8" w:rsidRPr="008843C0">
        <w:t xml:space="preserve">, the Supplemental Nutrition Assistance Program (SNAP, CalFresh in California) is our nation’s most important anti-hunger program. </w:t>
      </w:r>
      <w:hyperlink r:id="rId7" w:history="1">
        <w:r w:rsidR="00D47D9D" w:rsidRPr="008843C0">
          <w:rPr>
            <w:rStyle w:val="Hyperlink"/>
            <w:rFonts w:cstheme="minorHAnsi"/>
            <w:bdr w:val="none" w:sz="0" w:space="0" w:color="auto" w:frame="1"/>
          </w:rPr>
          <w:t>SNAP helps</w:t>
        </w:r>
        <w:r w:rsidR="00455BFE" w:rsidRPr="008843C0">
          <w:rPr>
            <w:rStyle w:val="Hyperlink"/>
            <w:rFonts w:cstheme="minorHAnsi"/>
            <w:bdr w:val="none" w:sz="0" w:space="0" w:color="auto" w:frame="1"/>
          </w:rPr>
          <w:t xml:space="preserve"> put food within reach and helps</w:t>
        </w:r>
        <w:r w:rsidR="00D47D9D" w:rsidRPr="008843C0">
          <w:rPr>
            <w:rStyle w:val="Hyperlink"/>
            <w:rFonts w:cstheme="minorHAnsi"/>
            <w:bdr w:val="none" w:sz="0" w:space="0" w:color="auto" w:frame="1"/>
          </w:rPr>
          <w:t xml:space="preserve"> lift over 4 million Californians out of poverty</w:t>
        </w:r>
      </w:hyperlink>
      <w:r w:rsidR="00455BFE" w:rsidRPr="008843C0">
        <w:rPr>
          <w:rFonts w:cstheme="minorHAnsi"/>
          <w:color w:val="000000" w:themeColor="text1"/>
          <w:bdr w:val="none" w:sz="0" w:space="0" w:color="auto" w:frame="1"/>
        </w:rPr>
        <w:t>.</w:t>
      </w:r>
      <w:r w:rsidR="00D47D9D" w:rsidRPr="008843C0">
        <w:t xml:space="preserve"> </w:t>
      </w:r>
      <w:r w:rsidR="00A9732A" w:rsidRPr="008843C0">
        <w:rPr>
          <w:rFonts w:cstheme="minorHAnsi"/>
          <w:bdr w:val="none" w:sz="0" w:space="0" w:color="auto" w:frame="1"/>
        </w:rPr>
        <w:t xml:space="preserve">Nationwide, </w:t>
      </w:r>
      <w:hyperlink r:id="rId8" w:history="1">
        <w:r w:rsidR="00A9732A" w:rsidRPr="008843C0">
          <w:rPr>
            <w:rStyle w:val="Hyperlink"/>
            <w:rFonts w:cstheme="minorHAnsi"/>
            <w:bdr w:val="none" w:sz="0" w:space="0" w:color="auto" w:frame="1"/>
          </w:rPr>
          <w:t>federal nutrition programs provide 19 out of 20 emergency meals</w:t>
        </w:r>
      </w:hyperlink>
      <w:r w:rsidR="00A9732A" w:rsidRPr="008843C0">
        <w:rPr>
          <w:rFonts w:cstheme="minorHAnsi"/>
          <w:color w:val="000000" w:themeColor="text1"/>
          <w:bdr w:val="none" w:sz="0" w:space="0" w:color="auto" w:frame="1"/>
        </w:rPr>
        <w:t xml:space="preserve">, yet because SNAP benefits are inadequate to last the entire month, </w:t>
      </w:r>
      <w:hyperlink r:id="rId9" w:history="1">
        <w:r w:rsidR="00A9732A" w:rsidRPr="008843C0">
          <w:rPr>
            <w:rStyle w:val="Hyperlink"/>
            <w:rFonts w:cstheme="minorHAnsi"/>
            <w:bdr w:val="none" w:sz="0" w:space="0" w:color="auto" w:frame="1"/>
          </w:rPr>
          <w:t>nearly 1 in 3 households still rely on food banks to make ends meet</w:t>
        </w:r>
      </w:hyperlink>
      <w:r w:rsidR="00B57292" w:rsidRPr="008843C0">
        <w:rPr>
          <w:rFonts w:cstheme="minorHAnsi"/>
          <w:color w:val="000000" w:themeColor="text1"/>
          <w:bdr w:val="none" w:sz="0" w:space="0" w:color="auto" w:frame="1"/>
        </w:rPr>
        <w:t xml:space="preserve"> and food banks are already struggling to meet the current need. </w:t>
      </w:r>
    </w:p>
    <w:p w:rsidR="00D47D9D" w:rsidRPr="008843C0" w:rsidRDefault="00D47D9D" w:rsidP="00D47D9D">
      <w:pPr>
        <w:spacing w:after="0" w:line="240" w:lineRule="auto"/>
        <w:contextualSpacing/>
        <w:rPr>
          <w:rFonts w:cstheme="minorHAnsi"/>
          <w:b/>
          <w:bCs/>
          <w:color w:val="000000" w:themeColor="text1"/>
          <w:bdr w:val="none" w:sz="0" w:space="0" w:color="auto" w:frame="1"/>
        </w:rPr>
      </w:pPr>
    </w:p>
    <w:p w:rsidR="00455BFE" w:rsidRPr="008843C0" w:rsidRDefault="00455BFE" w:rsidP="00D47D9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</w:rPr>
      </w:pPr>
      <w:r w:rsidRPr="008843C0">
        <w:t>The proposed rule marks</w:t>
      </w:r>
      <w:r w:rsidR="00D47D9D" w:rsidRPr="008843C0">
        <w:t xml:space="preserve"> a significant expansion of the list of programs to be considered for a public charge determination, including public benefits like SNAP, that help low-income families meet basic needs like food, healthcare and housing. Moreover, the rule builds upon the </w:t>
      </w:r>
      <w:hyperlink r:id="rId10" w:history="1">
        <w:r w:rsidR="00D47D9D" w:rsidRPr="008843C0">
          <w:rPr>
            <w:rStyle w:val="Hyperlink"/>
          </w:rPr>
          <w:t>chilling effect</w:t>
        </w:r>
      </w:hyperlink>
      <w:r w:rsidR="00D47D9D" w:rsidRPr="008843C0">
        <w:t xml:space="preserve"> that food banks and other emergency food providers have witnessed first-hand, with many families choosing to </w:t>
      </w:r>
      <w:hyperlink r:id="rId11" w:history="1">
        <w:r w:rsidR="00D47D9D" w:rsidRPr="008843C0">
          <w:rPr>
            <w:rStyle w:val="Hyperlink"/>
          </w:rPr>
          <w:t>dis</w:t>
        </w:r>
        <w:r w:rsidR="00FF6AA8" w:rsidRPr="008843C0">
          <w:rPr>
            <w:rStyle w:val="Hyperlink"/>
          </w:rPr>
          <w:t>-</w:t>
        </w:r>
        <w:r w:rsidR="00D47D9D" w:rsidRPr="008843C0">
          <w:rPr>
            <w:rStyle w:val="Hyperlink"/>
          </w:rPr>
          <w:t>enroll or forego critical health and nutrition benefits</w:t>
        </w:r>
      </w:hyperlink>
      <w:r w:rsidR="00D47D9D" w:rsidRPr="008843C0">
        <w:t xml:space="preserve"> for fear of losing their legal pathway to stay in this country or being separated from their families. </w:t>
      </w:r>
    </w:p>
    <w:p w:rsidR="00F742CD" w:rsidRPr="008843C0" w:rsidRDefault="00F742CD" w:rsidP="00984D1C">
      <w:pPr>
        <w:spacing w:after="0" w:line="240" w:lineRule="auto"/>
        <w:contextualSpacing/>
        <w:rPr>
          <w:rFonts w:cstheme="minorHAnsi"/>
          <w:color w:val="000000" w:themeColor="text1"/>
          <w:bdr w:val="none" w:sz="0" w:space="0" w:color="auto" w:frame="1"/>
        </w:rPr>
      </w:pPr>
    </w:p>
    <w:p w:rsidR="00984D1C" w:rsidRPr="008843C0" w:rsidRDefault="00984D1C" w:rsidP="00984D1C">
      <w:pPr>
        <w:spacing w:after="0" w:line="240" w:lineRule="auto"/>
        <w:contextualSpacing/>
        <w:rPr>
          <w:rFonts w:cstheme="minorHAnsi"/>
          <w:color w:val="000000" w:themeColor="text1"/>
          <w:bdr w:val="none" w:sz="0" w:space="0" w:color="auto" w:frame="1"/>
        </w:rPr>
      </w:pPr>
      <w:r w:rsidRPr="008843C0">
        <w:rPr>
          <w:rFonts w:cstheme="minorHAnsi"/>
          <w:color w:val="000000" w:themeColor="text1"/>
          <w:bdr w:val="none" w:sz="0" w:space="0" w:color="auto" w:frame="1"/>
        </w:rPr>
        <w:t xml:space="preserve">We strongly oppose the </w:t>
      </w:r>
      <w:r w:rsidR="00E00A87" w:rsidRPr="008843C0">
        <w:rPr>
          <w:rFonts w:cstheme="minorHAnsi"/>
          <w:color w:val="000000" w:themeColor="text1"/>
          <w:bdr w:val="none" w:sz="0" w:space="0" w:color="auto" w:frame="1"/>
        </w:rPr>
        <w:t>proposed rule on public change which would restrict access to SNAP</w:t>
      </w:r>
      <w:r w:rsidR="00455BFE" w:rsidRPr="008843C0">
        <w:rPr>
          <w:rFonts w:cstheme="minorHAnsi"/>
          <w:color w:val="000000" w:themeColor="text1"/>
          <w:bdr w:val="none" w:sz="0" w:space="0" w:color="auto" w:frame="1"/>
        </w:rPr>
        <w:t xml:space="preserve"> and</w:t>
      </w:r>
      <w:r w:rsidRPr="008843C0">
        <w:rPr>
          <w:rFonts w:cstheme="minorHAnsi"/>
          <w:color w:val="000000" w:themeColor="text1"/>
          <w:bdr w:val="none" w:sz="0" w:space="0" w:color="auto" w:frame="1"/>
        </w:rPr>
        <w:t xml:space="preserve"> other critical nutrition assistance programs </w:t>
      </w:r>
      <w:r w:rsidR="00A9732A" w:rsidRPr="008843C0">
        <w:rPr>
          <w:rFonts w:cstheme="minorHAnsi"/>
          <w:color w:val="000000" w:themeColor="text1"/>
          <w:bdr w:val="none" w:sz="0" w:space="0" w:color="auto" w:frame="1"/>
        </w:rPr>
        <w:t>for our state’s low-income immigrant families</w:t>
      </w:r>
      <w:r w:rsidRPr="008843C0">
        <w:rPr>
          <w:rFonts w:cstheme="minorHAnsi"/>
          <w:color w:val="000000" w:themeColor="text1"/>
          <w:bdr w:val="none" w:sz="0" w:space="0" w:color="auto" w:frame="1"/>
        </w:rPr>
        <w:t xml:space="preserve"> and </w:t>
      </w:r>
      <w:r w:rsidR="00A9732A" w:rsidRPr="008843C0">
        <w:rPr>
          <w:rFonts w:cstheme="minorHAnsi"/>
          <w:color w:val="000000" w:themeColor="text1"/>
          <w:bdr w:val="none" w:sz="0" w:space="0" w:color="auto" w:frame="1"/>
        </w:rPr>
        <w:t>force families to choose between their basic needs and k</w:t>
      </w:r>
      <w:r w:rsidR="00455BFE" w:rsidRPr="008843C0">
        <w:rPr>
          <w:rFonts w:cstheme="minorHAnsi"/>
          <w:color w:val="000000" w:themeColor="text1"/>
          <w:bdr w:val="none" w:sz="0" w:space="0" w:color="auto" w:frame="1"/>
        </w:rPr>
        <w:t>eeping their families together.</w:t>
      </w:r>
    </w:p>
    <w:p w:rsidR="00E00A87" w:rsidRPr="008843C0" w:rsidRDefault="00E00A87" w:rsidP="00984D1C">
      <w:pPr>
        <w:spacing w:after="0" w:line="240" w:lineRule="auto"/>
        <w:rPr>
          <w:rFonts w:cstheme="minorHAnsi"/>
        </w:rPr>
      </w:pPr>
    </w:p>
    <w:p w:rsidR="00E00A87" w:rsidRPr="008843C0" w:rsidRDefault="00E00A87" w:rsidP="00984D1C">
      <w:pPr>
        <w:spacing w:after="0" w:line="240" w:lineRule="auto"/>
        <w:rPr>
          <w:rFonts w:cstheme="minorHAnsi"/>
        </w:rPr>
      </w:pPr>
      <w:r w:rsidRPr="008843C0">
        <w:rPr>
          <w:rFonts w:cstheme="minorHAnsi"/>
        </w:rPr>
        <w:t xml:space="preserve">Sincerely, </w:t>
      </w:r>
    </w:p>
    <w:p w:rsidR="00E00A87" w:rsidRPr="008843C0" w:rsidRDefault="00E00A87" w:rsidP="00984D1C">
      <w:pPr>
        <w:spacing w:after="0" w:line="240" w:lineRule="auto"/>
        <w:rPr>
          <w:rFonts w:cstheme="minorHAnsi"/>
        </w:rPr>
      </w:pPr>
    </w:p>
    <w:p w:rsidR="00E00A87" w:rsidRPr="008843C0" w:rsidRDefault="00E00A87" w:rsidP="00984D1C">
      <w:pPr>
        <w:spacing w:after="0" w:line="240" w:lineRule="auto"/>
        <w:rPr>
          <w:rFonts w:cstheme="minorHAnsi"/>
          <w:highlight w:val="yellow"/>
        </w:rPr>
      </w:pPr>
      <w:r w:rsidRPr="008843C0">
        <w:rPr>
          <w:rFonts w:cstheme="minorHAnsi"/>
          <w:highlight w:val="yellow"/>
        </w:rPr>
        <w:t>NAME</w:t>
      </w:r>
    </w:p>
    <w:p w:rsidR="008843C0" w:rsidRDefault="00E00A87" w:rsidP="00984D1C">
      <w:pPr>
        <w:spacing w:after="0" w:line="240" w:lineRule="auto"/>
        <w:rPr>
          <w:rFonts w:cstheme="minorHAnsi"/>
          <w:highlight w:val="yellow"/>
        </w:rPr>
      </w:pPr>
      <w:r w:rsidRPr="008843C0">
        <w:rPr>
          <w:rFonts w:cstheme="minorHAnsi"/>
          <w:highlight w:val="yellow"/>
        </w:rPr>
        <w:t>TITLE</w:t>
      </w:r>
      <w:r w:rsidR="008843C0">
        <w:rPr>
          <w:rFonts w:cstheme="minorHAnsi"/>
          <w:highlight w:val="yellow"/>
        </w:rPr>
        <w:t xml:space="preserve"> </w:t>
      </w:r>
    </w:p>
    <w:p w:rsidR="00E00A87" w:rsidRPr="008843C0" w:rsidRDefault="00E00A87" w:rsidP="00984D1C">
      <w:pPr>
        <w:spacing w:after="0" w:line="240" w:lineRule="auto"/>
        <w:rPr>
          <w:rFonts w:cstheme="minorHAnsi"/>
          <w:highlight w:val="yellow"/>
        </w:rPr>
      </w:pPr>
      <w:r w:rsidRPr="008843C0">
        <w:rPr>
          <w:rFonts w:cstheme="minorHAnsi"/>
          <w:highlight w:val="yellow"/>
        </w:rPr>
        <w:t>ORGANIZATION</w:t>
      </w:r>
      <w:bookmarkStart w:id="0" w:name="_GoBack"/>
      <w:bookmarkEnd w:id="0"/>
    </w:p>
    <w:sectPr w:rsidR="00E00A87" w:rsidRPr="008843C0" w:rsidSect="007B7531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50"/>
    <w:rsid w:val="000554B8"/>
    <w:rsid w:val="000B39F8"/>
    <w:rsid w:val="00183DA5"/>
    <w:rsid w:val="0032375A"/>
    <w:rsid w:val="00455BFE"/>
    <w:rsid w:val="005256AA"/>
    <w:rsid w:val="00625E92"/>
    <w:rsid w:val="00713D9B"/>
    <w:rsid w:val="007B7531"/>
    <w:rsid w:val="007E25B8"/>
    <w:rsid w:val="008843C0"/>
    <w:rsid w:val="00895853"/>
    <w:rsid w:val="00984D1C"/>
    <w:rsid w:val="009C393E"/>
    <w:rsid w:val="00A4444E"/>
    <w:rsid w:val="00A9732A"/>
    <w:rsid w:val="00A97D4A"/>
    <w:rsid w:val="00B22C4C"/>
    <w:rsid w:val="00B57292"/>
    <w:rsid w:val="00C94A84"/>
    <w:rsid w:val="00D47D9D"/>
    <w:rsid w:val="00D97350"/>
    <w:rsid w:val="00E00A87"/>
    <w:rsid w:val="00E73291"/>
    <w:rsid w:val="00EE4024"/>
    <w:rsid w:val="00F742CD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6954A"/>
  <w15:docId w15:val="{461A4E54-41C2-4398-9A92-45C6E7BE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D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9F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23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ad.org/sites/default/files/downloads/2014_churches_hunger_fact_shee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bpp.org/sites/default/files/atoms/files/snap_factsheet_california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nsus.gov/content/dam/Census/library/publications/2018/demo/p60-263.pdf" TargetMode="External"/><Relationship Id="rId11" Type="http://schemas.openxmlformats.org/officeDocument/2006/relationships/hyperlink" Target="https://www.politico.com/story/2018/09/03/immigrants-nutrition-food-trump-crackdown-806292" TargetMode="External"/><Relationship Id="rId5" Type="http://schemas.openxmlformats.org/officeDocument/2006/relationships/hyperlink" Target="https://www.kidsdata.org/topic/714/foreign-parents10/bar" TargetMode="External"/><Relationship Id="rId10" Type="http://schemas.openxmlformats.org/officeDocument/2006/relationships/hyperlink" Target="https://www.migrationpolicy.org/research/chilling-effects-expected-public-charge-rule-impact-legal-immigrant-families" TargetMode="External"/><Relationship Id="rId4" Type="http://schemas.openxmlformats.org/officeDocument/2006/relationships/hyperlink" Target="https://www.federalregister.gov/documents/2018/10/10/2018-21106/inadmissibility-on-public-charge-grounds" TargetMode="External"/><Relationship Id="rId9" Type="http://schemas.openxmlformats.org/officeDocument/2006/relationships/hyperlink" Target="https://www.ers.usda.gov/webdocs/publications/90029/ap-079.pdf?v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Tucker</dc:creator>
  <cp:lastModifiedBy>Rachel Tucker</cp:lastModifiedBy>
  <cp:revision>3</cp:revision>
  <dcterms:created xsi:type="dcterms:W3CDTF">2018-10-12T17:32:00Z</dcterms:created>
  <dcterms:modified xsi:type="dcterms:W3CDTF">2018-10-12T17:44:00Z</dcterms:modified>
</cp:coreProperties>
</file>